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279C1" w:rsidRPr="00DD5BF5" w:rsidTr="0001773B">
        <w:tc>
          <w:tcPr>
            <w:tcW w:w="9923" w:type="dxa"/>
          </w:tcPr>
          <w:p w:rsidR="000279C1" w:rsidRPr="00DD5BF5" w:rsidRDefault="002B49CA" w:rsidP="0001773B">
            <w:pPr>
              <w:ind w:left="4536"/>
              <w:outlineLvl w:val="0"/>
              <w:rPr>
                <w:sz w:val="20"/>
              </w:rPr>
            </w:pPr>
            <w:r w:rsidRPr="002B49CA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0279C1" w:rsidRPr="00DD5BF5" w:rsidRDefault="000279C1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279C1" w:rsidRPr="00DD5BF5" w:rsidRDefault="000279C1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279C1" w:rsidRPr="00DD5BF5" w:rsidRDefault="000279C1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279C1" w:rsidRPr="00DD5BF5" w:rsidRDefault="000279C1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279C1" w:rsidRPr="00DD5BF5" w:rsidRDefault="000279C1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279C1" w:rsidRPr="007861AD" w:rsidRDefault="000279C1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8A7F00">
              <w:rPr>
                <w:szCs w:val="28"/>
                <w:u w:val="single"/>
              </w:rPr>
              <w:t>22.03.2017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8A7F00">
              <w:rPr>
                <w:szCs w:val="28"/>
                <w:u w:val="single"/>
              </w:rPr>
              <w:t>1138</w:t>
            </w:r>
            <w:r w:rsidRPr="007861AD">
              <w:rPr>
                <w:szCs w:val="28"/>
                <w:u w:val="single"/>
              </w:rPr>
              <w:tab/>
            </w:r>
          </w:p>
          <w:p w:rsidR="000279C1" w:rsidRPr="00DD5BF5" w:rsidRDefault="000279C1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48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54DEA" w:rsidRPr="00E83644" w:rsidTr="0098774B">
        <w:trPr>
          <w:trHeight w:val="583"/>
        </w:trPr>
        <w:tc>
          <w:tcPr>
            <w:tcW w:w="6486" w:type="dxa"/>
          </w:tcPr>
          <w:p w:rsidR="00373506" w:rsidRPr="00E83644" w:rsidRDefault="00854DEA" w:rsidP="0098774B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98774B">
              <w:rPr>
                <w:szCs w:val="28"/>
              </w:rPr>
              <w:t>11 в границах проекта планир</w:t>
            </w:r>
            <w:r w:rsidR="00C67461">
              <w:rPr>
                <w:szCs w:val="28"/>
              </w:rPr>
              <w:t>ов</w:t>
            </w:r>
            <w:r w:rsidR="0098774B">
              <w:rPr>
                <w:szCs w:val="28"/>
              </w:rPr>
              <w:t xml:space="preserve">ки территории, ограниченной улицами Сухарной, Объединения, Бардина, Богдана Хмельницкого и Дуси Ковальчук, в </w:t>
            </w:r>
            <w:proofErr w:type="spellStart"/>
            <w:r w:rsidR="0098774B">
              <w:rPr>
                <w:szCs w:val="28"/>
              </w:rPr>
              <w:t>Заельцовском</w:t>
            </w:r>
            <w:proofErr w:type="spellEnd"/>
            <w:r w:rsidR="0098774B">
              <w:rPr>
                <w:szCs w:val="28"/>
              </w:rPr>
              <w:t xml:space="preserve"> районе</w:t>
            </w:r>
          </w:p>
        </w:tc>
      </w:tr>
    </w:tbl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2E5E70">
        <w:rPr>
          <w:szCs w:val="28"/>
        </w:rPr>
        <w:t>2</w:t>
      </w:r>
      <w:r w:rsidR="00AF08AB" w:rsidRPr="00E83644">
        <w:rPr>
          <w:szCs w:val="28"/>
        </w:rPr>
        <w:t>0</w:t>
      </w:r>
      <w:r w:rsidR="009A710D" w:rsidRPr="00E83644">
        <w:rPr>
          <w:szCs w:val="28"/>
        </w:rPr>
        <w:t>.</w:t>
      </w:r>
      <w:r w:rsidR="0098774B">
        <w:rPr>
          <w:szCs w:val="28"/>
        </w:rPr>
        <w:t>0</w:t>
      </w:r>
      <w:r w:rsidR="002E5E70">
        <w:rPr>
          <w:szCs w:val="28"/>
        </w:rPr>
        <w:t>1</w:t>
      </w:r>
      <w:r w:rsidR="009A710D" w:rsidRPr="00E83644">
        <w:rPr>
          <w:szCs w:val="28"/>
        </w:rPr>
        <w:t>.201</w:t>
      </w:r>
      <w:r w:rsidR="002E5E70">
        <w:rPr>
          <w:szCs w:val="28"/>
        </w:rPr>
        <w:t>4</w:t>
      </w:r>
      <w:r w:rsidR="009A710D" w:rsidRPr="00E83644">
        <w:rPr>
          <w:szCs w:val="28"/>
        </w:rPr>
        <w:t xml:space="preserve"> № </w:t>
      </w:r>
      <w:r w:rsidR="0098774B">
        <w:rPr>
          <w:szCs w:val="28"/>
        </w:rPr>
        <w:t>279</w:t>
      </w:r>
      <w:r w:rsidR="009A710D" w:rsidRPr="00E83644">
        <w:rPr>
          <w:szCs w:val="28"/>
        </w:rPr>
        <w:t xml:space="preserve"> «Об утверждении проекта планировки </w:t>
      </w:r>
      <w:r w:rsidR="0098774B">
        <w:rPr>
          <w:szCs w:val="28"/>
        </w:rPr>
        <w:t>территории, ограниченной</w:t>
      </w:r>
      <w:proofErr w:type="gramEnd"/>
      <w:r w:rsidR="0098774B">
        <w:rPr>
          <w:szCs w:val="28"/>
        </w:rPr>
        <w:t xml:space="preserve"> улицами </w:t>
      </w:r>
      <w:proofErr w:type="gramStart"/>
      <w:r w:rsidR="0098774B">
        <w:rPr>
          <w:szCs w:val="28"/>
        </w:rPr>
        <w:t>Сухарной</w:t>
      </w:r>
      <w:proofErr w:type="gramEnd"/>
      <w:r w:rsidR="0098774B">
        <w:rPr>
          <w:szCs w:val="28"/>
        </w:rPr>
        <w:t>, Объединения, Бардина, Богдана Хмельницкого и Дуси К</w:t>
      </w:r>
      <w:r w:rsidR="00353EED">
        <w:rPr>
          <w:szCs w:val="28"/>
        </w:rPr>
        <w:t xml:space="preserve">овальчук, в </w:t>
      </w:r>
      <w:proofErr w:type="spellStart"/>
      <w:r w:rsidR="00353EED">
        <w:rPr>
          <w:szCs w:val="28"/>
        </w:rPr>
        <w:t>Заельцовском</w:t>
      </w:r>
      <w:proofErr w:type="spellEnd"/>
      <w:r w:rsidR="00353EED">
        <w:rPr>
          <w:szCs w:val="28"/>
        </w:rPr>
        <w:t xml:space="preserve">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</w:t>
      </w:r>
      <w:r w:rsidRPr="00E83644">
        <w:rPr>
          <w:szCs w:val="28"/>
        </w:rPr>
        <w:t>а</w:t>
      </w:r>
      <w:r w:rsidRPr="00E83644">
        <w:rPr>
          <w:szCs w:val="28"/>
        </w:rPr>
        <w:t>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98774B">
        <w:rPr>
          <w:szCs w:val="28"/>
        </w:rPr>
        <w:t>11 в границах пр</w:t>
      </w:r>
      <w:r w:rsidR="0098774B">
        <w:rPr>
          <w:szCs w:val="28"/>
        </w:rPr>
        <w:t>о</w:t>
      </w:r>
      <w:r w:rsidR="0098774B">
        <w:rPr>
          <w:szCs w:val="28"/>
        </w:rPr>
        <w:t>екта планир</w:t>
      </w:r>
      <w:r w:rsidR="00353EED">
        <w:rPr>
          <w:szCs w:val="28"/>
        </w:rPr>
        <w:t>ов</w:t>
      </w:r>
      <w:r w:rsidR="0098774B">
        <w:rPr>
          <w:szCs w:val="28"/>
        </w:rPr>
        <w:t xml:space="preserve">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98774B">
        <w:rPr>
          <w:szCs w:val="28"/>
        </w:rPr>
        <w:t>Заельцовском</w:t>
      </w:r>
      <w:proofErr w:type="spellEnd"/>
      <w:r w:rsidR="0098774B">
        <w:rPr>
          <w:szCs w:val="28"/>
        </w:rPr>
        <w:t xml:space="preserve"> районе</w:t>
      </w:r>
      <w:r w:rsidR="0098774B" w:rsidRPr="00E83644">
        <w:rPr>
          <w:szCs w:val="28"/>
        </w:rPr>
        <w:t xml:space="preserve"> </w:t>
      </w:r>
      <w:r w:rsidR="00584624" w:rsidRPr="00E83644">
        <w:rPr>
          <w:szCs w:val="28"/>
        </w:rPr>
        <w:t>с</w:t>
      </w:r>
      <w:r w:rsidR="00584624" w:rsidRPr="00E83644">
        <w:rPr>
          <w:szCs w:val="28"/>
        </w:rPr>
        <w:t>о</w:t>
      </w:r>
      <w:r w:rsidR="00584624" w:rsidRPr="00E83644">
        <w:rPr>
          <w:szCs w:val="28"/>
        </w:rPr>
        <w:t xml:space="preserve">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</w:t>
      </w:r>
      <w:r w:rsidR="00487DC3">
        <w:rPr>
          <w:szCs w:val="28"/>
        </w:rPr>
        <w:t xml:space="preserve"> </w:t>
      </w:r>
      <w:r w:rsidR="00557845">
        <w:rPr>
          <w:szCs w:val="28"/>
        </w:rPr>
        <w:t>проект</w:t>
      </w:r>
      <w:r w:rsidR="00EA75ED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487DC3">
        <w:rPr>
          <w:szCs w:val="28"/>
        </w:rPr>
        <w:t xml:space="preserve">11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487DC3">
        <w:rPr>
          <w:szCs w:val="28"/>
        </w:rPr>
        <w:t>Заельцовском</w:t>
      </w:r>
      <w:proofErr w:type="spellEnd"/>
      <w:r w:rsidR="00487DC3">
        <w:rPr>
          <w:szCs w:val="28"/>
        </w:rPr>
        <w:t xml:space="preserve"> районе</w:t>
      </w:r>
      <w:r w:rsidR="00487DC3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</w:t>
      </w:r>
      <w:r w:rsidR="00F50D48">
        <w:rPr>
          <w:szCs w:val="28"/>
        </w:rPr>
        <w:t xml:space="preserve">ить срок </w:t>
      </w:r>
      <w:proofErr w:type="gramStart"/>
      <w:r w:rsidR="00F50D48">
        <w:rPr>
          <w:szCs w:val="28"/>
        </w:rPr>
        <w:t>подготовки</w:t>
      </w:r>
      <w:r w:rsidRPr="00E83644">
        <w:rPr>
          <w:szCs w:val="28"/>
        </w:rPr>
        <w:t xml:space="preserve"> проект</w:t>
      </w:r>
      <w:r w:rsidR="00EA75ED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>рии квартала</w:t>
      </w:r>
      <w:proofErr w:type="gramEnd"/>
      <w:r w:rsidR="00AF08AB" w:rsidRPr="00E83644">
        <w:rPr>
          <w:szCs w:val="28"/>
        </w:rPr>
        <w:t xml:space="preserve"> </w:t>
      </w:r>
      <w:r w:rsidR="0098774B">
        <w:rPr>
          <w:szCs w:val="28"/>
        </w:rPr>
        <w:t>11 в границах проекта планир</w:t>
      </w:r>
      <w:r w:rsidR="00F50D48">
        <w:rPr>
          <w:szCs w:val="28"/>
        </w:rPr>
        <w:t>ов</w:t>
      </w:r>
      <w:r w:rsidR="0098774B">
        <w:rPr>
          <w:szCs w:val="28"/>
        </w:rPr>
        <w:t xml:space="preserve">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98774B">
        <w:rPr>
          <w:szCs w:val="28"/>
        </w:rPr>
        <w:t>Заельцовском</w:t>
      </w:r>
      <w:proofErr w:type="spellEnd"/>
      <w:r w:rsidR="0098774B">
        <w:rPr>
          <w:szCs w:val="28"/>
        </w:rPr>
        <w:t xml:space="preserve"> районе</w:t>
      </w:r>
      <w:r w:rsidR="0098774B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</w:t>
      </w:r>
      <w:proofErr w:type="gramStart"/>
      <w:r w:rsidRPr="00E83644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ла </w:t>
      </w:r>
      <w:r w:rsidR="0098774B">
        <w:rPr>
          <w:szCs w:val="28"/>
        </w:rPr>
        <w:t>11 в границах проекта планир</w:t>
      </w:r>
      <w:r w:rsidR="00353EED">
        <w:rPr>
          <w:szCs w:val="28"/>
        </w:rPr>
        <w:t>ов</w:t>
      </w:r>
      <w:r w:rsidR="0098774B">
        <w:rPr>
          <w:szCs w:val="28"/>
        </w:rPr>
        <w:t>ки территории, ограниченной улицами Суха</w:t>
      </w:r>
      <w:r w:rsidR="0098774B">
        <w:rPr>
          <w:szCs w:val="28"/>
        </w:rPr>
        <w:t>р</w:t>
      </w:r>
      <w:r w:rsidR="0098774B">
        <w:rPr>
          <w:szCs w:val="28"/>
        </w:rPr>
        <w:t xml:space="preserve">ной, Объединения, Бардина, Богдана Хмельницкого и Дуси Ковальчук, в </w:t>
      </w:r>
      <w:proofErr w:type="spellStart"/>
      <w:r w:rsidR="0098774B">
        <w:rPr>
          <w:szCs w:val="28"/>
        </w:rPr>
        <w:t>Заел</w:t>
      </w:r>
      <w:r w:rsidR="0098774B">
        <w:rPr>
          <w:szCs w:val="28"/>
        </w:rPr>
        <w:t>ь</w:t>
      </w:r>
      <w:r w:rsidR="0098774B">
        <w:rPr>
          <w:szCs w:val="28"/>
        </w:rPr>
        <w:t>цовском</w:t>
      </w:r>
      <w:proofErr w:type="spellEnd"/>
      <w:r w:rsidR="0098774B">
        <w:rPr>
          <w:szCs w:val="28"/>
        </w:rPr>
        <w:t xml:space="preserve"> районе</w:t>
      </w:r>
      <w:r w:rsidR="0098774B" w:rsidRPr="00E83644">
        <w:rPr>
          <w:szCs w:val="28"/>
        </w:rPr>
        <w:t xml:space="preserve"> </w:t>
      </w:r>
      <w:r w:rsidRPr="00E83644">
        <w:rPr>
          <w:szCs w:val="28"/>
        </w:rPr>
        <w:t>в департамент строительства и архитектуры мэрии города Нов</w:t>
      </w:r>
      <w:r w:rsidRPr="00E83644">
        <w:rPr>
          <w:szCs w:val="28"/>
        </w:rPr>
        <w:t>о</w:t>
      </w:r>
      <w:r w:rsidRPr="00E83644">
        <w:rPr>
          <w:szCs w:val="28"/>
        </w:rPr>
        <w:t>сибирска по адресу:</w:t>
      </w:r>
      <w:proofErr w:type="gramEnd"/>
      <w:r w:rsidRPr="00E83644">
        <w:rPr>
          <w:szCs w:val="28"/>
        </w:rPr>
        <w:t xml:space="preserve">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</w:t>
      </w:r>
      <w:r w:rsidR="00F37949" w:rsidRPr="00E83644">
        <w:rPr>
          <w:szCs w:val="28"/>
        </w:rPr>
        <w:lastRenderedPageBreak/>
        <w:t>род</w:t>
      </w:r>
      <w:r w:rsidRPr="00E83644">
        <w:rPr>
          <w:szCs w:val="28"/>
        </w:rPr>
        <w:t> Новосибирск, Красный пр</w:t>
      </w:r>
      <w:bookmarkStart w:id="0" w:name="_GoBack"/>
      <w:bookmarkEnd w:id="0"/>
      <w:r w:rsidRPr="00E83644">
        <w:rPr>
          <w:szCs w:val="28"/>
        </w:rPr>
        <w:t>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F50D48">
        <w:rPr>
          <w:szCs w:val="28"/>
        </w:rPr>
        <w:t xml:space="preserve"> </w:t>
      </w:r>
      <w:r w:rsidR="0098774B">
        <w:rPr>
          <w:szCs w:val="28"/>
        </w:rPr>
        <w:t>11 в границах проекта планир</w:t>
      </w:r>
      <w:r w:rsidR="00353EED">
        <w:rPr>
          <w:szCs w:val="28"/>
        </w:rPr>
        <w:t>ов</w:t>
      </w:r>
      <w:r w:rsidR="0098774B">
        <w:rPr>
          <w:szCs w:val="28"/>
        </w:rPr>
        <w:t xml:space="preserve">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98774B">
        <w:rPr>
          <w:szCs w:val="28"/>
        </w:rPr>
        <w:t>Заельцовском</w:t>
      </w:r>
      <w:proofErr w:type="spellEnd"/>
      <w:r w:rsidR="0098774B">
        <w:rPr>
          <w:szCs w:val="28"/>
        </w:rPr>
        <w:t xml:space="preserve"> районе</w:t>
      </w:r>
      <w:r w:rsidR="00A2573A" w:rsidRPr="00E83644">
        <w:rPr>
          <w:szCs w:val="28"/>
        </w:rPr>
        <w:t>.</w:t>
      </w:r>
    </w:p>
    <w:p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proofErr w:type="gramStart"/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>учетом предложений физических и юридических лиц осуществить разработку и утверждение за</w:t>
      </w:r>
      <w:r w:rsidR="00F50D48">
        <w:rPr>
          <w:szCs w:val="28"/>
        </w:rPr>
        <w:t xml:space="preserve">дания на </w:t>
      </w:r>
      <w:r w:rsidR="004D6C29">
        <w:rPr>
          <w:szCs w:val="28"/>
        </w:rPr>
        <w:t xml:space="preserve">подготовку </w:t>
      </w:r>
      <w:r w:rsidR="00F50D48">
        <w:rPr>
          <w:szCs w:val="28"/>
        </w:rPr>
        <w:t>проект</w:t>
      </w:r>
      <w:r w:rsidR="00EA75ED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98774B">
        <w:rPr>
          <w:szCs w:val="28"/>
        </w:rPr>
        <w:t xml:space="preserve"> 11 в границах проекта планир</w:t>
      </w:r>
      <w:r w:rsidR="00353EED">
        <w:rPr>
          <w:szCs w:val="28"/>
        </w:rPr>
        <w:t>о</w:t>
      </w:r>
      <w:r w:rsidR="0098774B">
        <w:rPr>
          <w:szCs w:val="28"/>
        </w:rPr>
        <w:t>вки те</w:t>
      </w:r>
      <w:r w:rsidR="0098774B">
        <w:rPr>
          <w:szCs w:val="28"/>
        </w:rPr>
        <w:t>р</w:t>
      </w:r>
      <w:r w:rsidR="0098774B">
        <w:rPr>
          <w:szCs w:val="28"/>
        </w:rPr>
        <w:t xml:space="preserve">ритории, ограниченной улицами Сухарной, Объединения, Бардина, Богдана Хмельницкого и Дуси Ковальчук, в </w:t>
      </w:r>
      <w:proofErr w:type="spellStart"/>
      <w:r w:rsidR="0098774B">
        <w:rPr>
          <w:szCs w:val="28"/>
        </w:rPr>
        <w:t>Заельцовском</w:t>
      </w:r>
      <w:proofErr w:type="spellEnd"/>
      <w:r w:rsidR="0098774B">
        <w:rPr>
          <w:szCs w:val="28"/>
        </w:rPr>
        <w:t xml:space="preserve"> районе</w:t>
      </w:r>
      <w:r w:rsidR="00F5538C" w:rsidRPr="00E83644">
        <w:rPr>
          <w:szCs w:val="28"/>
        </w:rPr>
        <w:t>.</w:t>
      </w:r>
      <w:proofErr w:type="gramEnd"/>
    </w:p>
    <w:p w:rsidR="004145FD" w:rsidRPr="00E83644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5.4. </w:t>
      </w:r>
      <w:r w:rsidR="00F5538C" w:rsidRPr="00E83644">
        <w:rPr>
          <w:szCs w:val="28"/>
        </w:rPr>
        <w:t>Выступить заказчиком на подготовку проект</w:t>
      </w:r>
      <w:r w:rsidR="00EA75ED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F50D48">
        <w:rPr>
          <w:szCs w:val="28"/>
        </w:rPr>
        <w:t xml:space="preserve"> </w:t>
      </w:r>
      <w:r w:rsidR="0098774B">
        <w:rPr>
          <w:szCs w:val="28"/>
        </w:rPr>
        <w:t>11 в границах проекта планир</w:t>
      </w:r>
      <w:r w:rsidR="00353EED">
        <w:rPr>
          <w:szCs w:val="28"/>
        </w:rPr>
        <w:t>ов</w:t>
      </w:r>
      <w:r w:rsidR="0098774B">
        <w:rPr>
          <w:szCs w:val="28"/>
        </w:rPr>
        <w:t xml:space="preserve">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98774B">
        <w:rPr>
          <w:szCs w:val="28"/>
        </w:rPr>
        <w:t>Заельцовском</w:t>
      </w:r>
      <w:proofErr w:type="spellEnd"/>
      <w:r w:rsidR="0098774B">
        <w:rPr>
          <w:szCs w:val="28"/>
        </w:rPr>
        <w:t xml:space="preserve"> районе</w:t>
      </w:r>
      <w:r w:rsidR="00F5538C" w:rsidRPr="00E83644">
        <w:rPr>
          <w:szCs w:val="28"/>
        </w:rPr>
        <w:t>.</w:t>
      </w:r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279C1" w:rsidRPr="000279C1" w:rsidTr="00260E30">
        <w:tc>
          <w:tcPr>
            <w:tcW w:w="6946" w:type="dxa"/>
          </w:tcPr>
          <w:p w:rsidR="000279C1" w:rsidRPr="000279C1" w:rsidRDefault="000279C1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0279C1">
              <w:rPr>
                <w:szCs w:val="28"/>
              </w:rPr>
              <w:t>Исполняющий</w:t>
            </w:r>
            <w:proofErr w:type="gramEnd"/>
            <w:r w:rsidRPr="000279C1">
              <w:rPr>
                <w:szCs w:val="28"/>
              </w:rPr>
              <w:t xml:space="preserve"> обязанности </w:t>
            </w:r>
          </w:p>
          <w:p w:rsidR="000279C1" w:rsidRPr="000279C1" w:rsidRDefault="000279C1" w:rsidP="00E41318">
            <w:pPr>
              <w:spacing w:line="240" w:lineRule="atLeast"/>
              <w:jc w:val="both"/>
              <w:rPr>
                <w:szCs w:val="28"/>
              </w:rPr>
            </w:pPr>
            <w:r w:rsidRPr="000279C1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0279C1" w:rsidRPr="000279C1" w:rsidRDefault="000279C1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79C1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8A7F00" w:rsidRPr="008A7F00">
        <w:rPr>
          <w:szCs w:val="28"/>
          <w:u w:val="single"/>
        </w:rPr>
        <w:t>22.03.2017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8A7F00" w:rsidRPr="008A7F00">
        <w:rPr>
          <w:szCs w:val="28"/>
          <w:u w:val="single"/>
        </w:rPr>
        <w:t>1138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0279C1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квартала </w:t>
      </w:r>
      <w:r w:rsidR="0098774B">
        <w:rPr>
          <w:szCs w:val="28"/>
        </w:rPr>
        <w:t>11 в границах проекта планир</w:t>
      </w:r>
      <w:r w:rsidR="00353EED">
        <w:rPr>
          <w:szCs w:val="28"/>
        </w:rPr>
        <w:t>ов</w:t>
      </w:r>
      <w:r w:rsidR="0098774B">
        <w:rPr>
          <w:szCs w:val="28"/>
        </w:rPr>
        <w:t xml:space="preserve">ки территории, </w:t>
      </w:r>
    </w:p>
    <w:p w:rsidR="000279C1" w:rsidRDefault="0098774B" w:rsidP="00AF08AB">
      <w:pPr>
        <w:jc w:val="center"/>
        <w:rPr>
          <w:szCs w:val="28"/>
        </w:rPr>
      </w:pPr>
      <w:proofErr w:type="gramStart"/>
      <w:r>
        <w:rPr>
          <w:szCs w:val="28"/>
        </w:rPr>
        <w:t>ограниченной</w:t>
      </w:r>
      <w:proofErr w:type="gramEnd"/>
      <w:r>
        <w:rPr>
          <w:szCs w:val="28"/>
        </w:rPr>
        <w:t xml:space="preserve"> улицами Сухарной, Объединения, Бардина, Богдана </w:t>
      </w:r>
    </w:p>
    <w:p w:rsidR="00431ABC" w:rsidRPr="00F65102" w:rsidRDefault="0098774B" w:rsidP="00AF08AB">
      <w:pPr>
        <w:jc w:val="center"/>
        <w:rPr>
          <w:szCs w:val="28"/>
        </w:rPr>
      </w:pPr>
      <w:r>
        <w:rPr>
          <w:szCs w:val="28"/>
        </w:rPr>
        <w:t xml:space="preserve">Хмельницкого и Дуси Ковальчук, 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</w:t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A425CE" w:rsidRDefault="00E0424D" w:rsidP="00F6510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772660" cy="4260215"/>
            <wp:effectExtent l="19050" t="0" r="8890" b="0"/>
            <wp:docPr id="4" name="Рисунок 3" descr="\\srv-architect3\Проекты планировки\_ОТДЕЛ ГРАД.ПОДГОТОВКИ ТЕРРИТОРИЙ\0_ПРОЕКТЫ МЕЖЕВАНИЯ АКТИВНЫЕ\Г.Е_2017 ПМ 11 ПП ГОРБОЛЬНИЦА МК наказ Науменко\1 ПОСТАНОВЛЕНИЕ МЭРИИ О ПОДГОТОВК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Г.Е_2017 ПМ 11 ПП ГОРБОЛЬНИЦА МК наказ Науменко\1 ПОСТАНОВЛЕНИЕ МЭРИИ О ПОДГОТОВКЕ\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Default="00703211" w:rsidP="00BF4ACC">
      <w:pPr>
        <w:ind w:right="-426"/>
        <w:rPr>
          <w:sz w:val="24"/>
          <w:szCs w:val="28"/>
        </w:rPr>
      </w:pP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98774B">
        <w:rPr>
          <w:szCs w:val="28"/>
        </w:rPr>
        <w:t>47,88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8A7F00" w:rsidRDefault="00431ABC" w:rsidP="00431ABC">
      <w:pPr>
        <w:ind w:left="6580"/>
        <w:rPr>
          <w:sz w:val="27"/>
          <w:szCs w:val="27"/>
          <w:u w:val="single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8A7F00" w:rsidRPr="008A7F00">
        <w:rPr>
          <w:sz w:val="27"/>
          <w:szCs w:val="27"/>
          <w:u w:val="single"/>
        </w:rPr>
        <w:t>22.03.2017</w:t>
      </w:r>
      <w:r w:rsidRPr="00B62D3F">
        <w:rPr>
          <w:sz w:val="27"/>
          <w:szCs w:val="27"/>
        </w:rPr>
        <w:t xml:space="preserve"> № </w:t>
      </w:r>
      <w:r w:rsidR="008A7F00" w:rsidRPr="008A7F00">
        <w:rPr>
          <w:sz w:val="27"/>
          <w:szCs w:val="27"/>
          <w:u w:val="single"/>
        </w:rPr>
        <w:t>1138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0279C1" w:rsidRDefault="00353EED" w:rsidP="00F65102">
      <w:pPr>
        <w:jc w:val="center"/>
        <w:rPr>
          <w:szCs w:val="28"/>
        </w:rPr>
      </w:pPr>
      <w:r>
        <w:rPr>
          <w:szCs w:val="28"/>
        </w:rPr>
        <w:t>проект</w:t>
      </w:r>
      <w:r w:rsidR="00EA75ED">
        <w:rPr>
          <w:szCs w:val="28"/>
        </w:rPr>
        <w:t>а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квартала </w:t>
      </w:r>
      <w:r w:rsidR="0098774B">
        <w:rPr>
          <w:szCs w:val="28"/>
        </w:rPr>
        <w:t>11 в границах проекта планир</w:t>
      </w:r>
      <w:r>
        <w:rPr>
          <w:szCs w:val="28"/>
        </w:rPr>
        <w:t>о</w:t>
      </w:r>
      <w:r w:rsidR="0098774B">
        <w:rPr>
          <w:szCs w:val="28"/>
        </w:rPr>
        <w:t xml:space="preserve">вки </w:t>
      </w:r>
    </w:p>
    <w:p w:rsidR="000279C1" w:rsidRDefault="0098774B" w:rsidP="00F65102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Сухарной, Объединения, Бардина, </w:t>
      </w:r>
    </w:p>
    <w:p w:rsidR="00431ABC" w:rsidRDefault="0098774B" w:rsidP="00F65102">
      <w:pPr>
        <w:jc w:val="center"/>
        <w:rPr>
          <w:szCs w:val="28"/>
        </w:rPr>
      </w:pPr>
      <w:r>
        <w:rPr>
          <w:szCs w:val="28"/>
        </w:rPr>
        <w:t xml:space="preserve">Богдана Хмельницкого и Дуси Ковальчук, 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</w:t>
      </w:r>
    </w:p>
    <w:p w:rsidR="00763AD1" w:rsidRPr="00772702" w:rsidRDefault="00763AD1" w:rsidP="00F65102">
      <w:pPr>
        <w:jc w:val="center"/>
        <w:rPr>
          <w:szCs w:val="28"/>
        </w:rPr>
      </w:pPr>
    </w:p>
    <w:p w:rsidR="00EA75ED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подл</w:t>
      </w:r>
      <w:r>
        <w:rPr>
          <w:szCs w:val="28"/>
        </w:rPr>
        <w:t>е</w:t>
      </w:r>
      <w:r>
        <w:rPr>
          <w:szCs w:val="28"/>
        </w:rPr>
        <w:t>жит утверждению, и материалов по обоснованию этого проекта.</w:t>
      </w:r>
    </w:p>
    <w:p w:rsidR="00EA75ED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</w:t>
      </w:r>
      <w:r w:rsidRPr="00C24B97">
        <w:rPr>
          <w:szCs w:val="28"/>
        </w:rPr>
        <w:t>о</w:t>
      </w:r>
      <w:r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проектом межевания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</w:t>
      </w:r>
      <w:r w:rsidRPr="00C24B97">
        <w:rPr>
          <w:szCs w:val="28"/>
        </w:rPr>
        <w:t>о</w:t>
      </w:r>
      <w:r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EA75ED" w:rsidRPr="00C24B97" w:rsidRDefault="00EA75ED" w:rsidP="00EA75E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4C" w:rsidRDefault="009C2C4C">
      <w:r>
        <w:separator/>
      </w:r>
    </w:p>
  </w:endnote>
  <w:endnote w:type="continuationSeparator" w:id="0">
    <w:p w:rsidR="009C2C4C" w:rsidRDefault="009C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45" w:rsidRDefault="0055784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4C" w:rsidRDefault="009C2C4C">
      <w:r>
        <w:separator/>
      </w:r>
    </w:p>
  </w:footnote>
  <w:footnote w:type="continuationSeparator" w:id="0">
    <w:p w:rsidR="009C2C4C" w:rsidRDefault="009C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45" w:rsidRDefault="002B49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7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845" w:rsidRDefault="005578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45" w:rsidRPr="00312786" w:rsidRDefault="002B49C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5784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A7F0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557845" w:rsidRDefault="0055784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279C1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A7780"/>
    <w:rsid w:val="002B3469"/>
    <w:rsid w:val="002B49CA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1F5E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3EED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C1D1D"/>
    <w:rsid w:val="003D012A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87DC3"/>
    <w:rsid w:val="00490CAA"/>
    <w:rsid w:val="004A11AA"/>
    <w:rsid w:val="004A1D6F"/>
    <w:rsid w:val="004B28CB"/>
    <w:rsid w:val="004C3F5C"/>
    <w:rsid w:val="004C435F"/>
    <w:rsid w:val="004D6C29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57845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64853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25BD8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A7F00"/>
    <w:rsid w:val="008B5E04"/>
    <w:rsid w:val="008D0C53"/>
    <w:rsid w:val="008D1473"/>
    <w:rsid w:val="008D6C37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8774B"/>
    <w:rsid w:val="009920E3"/>
    <w:rsid w:val="00995B8F"/>
    <w:rsid w:val="009A473B"/>
    <w:rsid w:val="009A710D"/>
    <w:rsid w:val="009B0C77"/>
    <w:rsid w:val="009B135A"/>
    <w:rsid w:val="009B18DF"/>
    <w:rsid w:val="009C2C4C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0373"/>
    <w:rsid w:val="00A901E3"/>
    <w:rsid w:val="00A923FE"/>
    <w:rsid w:val="00A92470"/>
    <w:rsid w:val="00A92F8D"/>
    <w:rsid w:val="00A953B5"/>
    <w:rsid w:val="00A97120"/>
    <w:rsid w:val="00A973B0"/>
    <w:rsid w:val="00AB2A99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6AB5"/>
    <w:rsid w:val="00B618A8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0AD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67461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1FF9"/>
    <w:rsid w:val="00D3763B"/>
    <w:rsid w:val="00D53C34"/>
    <w:rsid w:val="00D56061"/>
    <w:rsid w:val="00D56E70"/>
    <w:rsid w:val="00D60BDA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424D"/>
    <w:rsid w:val="00E05C12"/>
    <w:rsid w:val="00E06403"/>
    <w:rsid w:val="00E11D4A"/>
    <w:rsid w:val="00E134E0"/>
    <w:rsid w:val="00E273FD"/>
    <w:rsid w:val="00E34FE7"/>
    <w:rsid w:val="00E51AE3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A75ED"/>
    <w:rsid w:val="00EB1A2D"/>
    <w:rsid w:val="00EB2C63"/>
    <w:rsid w:val="00EB6B4B"/>
    <w:rsid w:val="00EC2864"/>
    <w:rsid w:val="00EC43A8"/>
    <w:rsid w:val="00ED33D6"/>
    <w:rsid w:val="00ED508A"/>
    <w:rsid w:val="00ED57F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0D48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C71F5"/>
    <w:rsid w:val="00FC797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318AD-AAE6-4B6A-A337-74D57F86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799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KKozhemyako</cp:lastModifiedBy>
  <cp:revision>31</cp:revision>
  <cp:lastPrinted>2017-03-22T03:46:00Z</cp:lastPrinted>
  <dcterms:created xsi:type="dcterms:W3CDTF">2016-04-07T11:21:00Z</dcterms:created>
  <dcterms:modified xsi:type="dcterms:W3CDTF">2017-03-22T03:46:00Z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